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19C6" w14:textId="1D4498B8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Clean bench </w:t>
      </w:r>
      <w:r w:rsidR="003E12CE"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or V</w:t>
      </w: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ertical </w:t>
      </w:r>
      <w:r w:rsidR="003E12CE"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L</w:t>
      </w: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aminar </w:t>
      </w:r>
      <w:r w:rsidR="003E12CE"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flow</w:t>
      </w:r>
      <w:r w:rsidR="003E12C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4FF9E511" w14:textId="19269B86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Model</w:t>
      </w: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: </w:t>
      </w: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ADE101</w:t>
      </w:r>
    </w:p>
    <w:p w14:paraId="40D5AD32" w14:textId="77777777" w:rsidR="00B862E3" w:rsidRPr="003E12CE" w:rsidRDefault="00B862E3" w:rsidP="003E12CE">
      <w:pPr>
        <w:pStyle w:val="NoSpacing"/>
        <w:spacing w:line="360" w:lineRule="auto"/>
        <w:rPr>
          <w:rFonts w:ascii="Tahoma" w:hAnsi="Tahoma" w:cs="Tahoma"/>
          <w:b/>
          <w:sz w:val="20"/>
          <w:szCs w:val="20"/>
        </w:rPr>
      </w:pPr>
      <w:r w:rsidRPr="003E12CE">
        <w:rPr>
          <w:rFonts w:ascii="Tahoma" w:hAnsi="Tahoma" w:cs="Tahoma"/>
          <w:b/>
          <w:sz w:val="20"/>
          <w:szCs w:val="20"/>
        </w:rPr>
        <w:t>Brand: Yamato</w:t>
      </w:r>
    </w:p>
    <w:p w14:paraId="60621FD8" w14:textId="77777777" w:rsidR="00B862E3" w:rsidRPr="003E12CE" w:rsidRDefault="00B862E3" w:rsidP="003E12CE">
      <w:pPr>
        <w:pStyle w:val="NoSpacing"/>
        <w:spacing w:line="360" w:lineRule="auto"/>
        <w:rPr>
          <w:rFonts w:ascii="Tahoma" w:hAnsi="Tahoma" w:cs="Tahoma"/>
          <w:b/>
          <w:sz w:val="20"/>
          <w:szCs w:val="20"/>
        </w:rPr>
      </w:pPr>
      <w:r w:rsidRPr="003E12CE">
        <w:rPr>
          <w:rFonts w:ascii="Tahoma" w:hAnsi="Tahoma" w:cs="Tahoma"/>
          <w:b/>
          <w:sz w:val="20"/>
          <w:szCs w:val="20"/>
        </w:rPr>
        <w:t>Origin: Japan</w:t>
      </w:r>
    </w:p>
    <w:p w14:paraId="2F6C82A7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14:paraId="70DD0AB2" w14:textId="3AFFEE45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>Specifications</w:t>
      </w:r>
      <w:r w:rsidR="003E12CE" w:rsidRPr="003E12C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: </w:t>
      </w:r>
    </w:p>
    <w:p w14:paraId="6AF03A2F" w14:textId="555F3ACD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Air flow direction: Vertical direction (down flow)</w:t>
      </w:r>
      <w:r w:rsidR="003E12CE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, </w:t>
      </w: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Forced circulation exhaust type (weak negative pressure)</w:t>
      </w:r>
    </w:p>
    <w:p w14:paraId="1CF51017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Cleanliness: Class 100 (JIS Class 5)</w:t>
      </w:r>
    </w:p>
    <w:p w14:paraId="0077154E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Blow-off air speed (m/sec): Approx. 0.35 at early stage, Approx. 0.17 final</w:t>
      </w:r>
    </w:p>
    <w:p w14:paraId="737907BB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Illuminance (lx): 1000 (in the center of working face)</w:t>
      </w:r>
    </w:p>
    <w:p w14:paraId="052A8C32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Load bearing of working face: 50kg (static load)</w:t>
      </w:r>
    </w:p>
    <w:p w14:paraId="4C511189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Air volume Work space: Approx.13 m3/min</w:t>
      </w:r>
    </w:p>
    <w:p w14:paraId="5D1A9786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Air volume Exhaust: Approx.1.5 m3/min</w:t>
      </w:r>
    </w:p>
    <w:p w14:paraId="6033D8F4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Exterior material: Cold roll steel sheet (chemical-resistant coating)</w:t>
      </w:r>
    </w:p>
    <w:p w14:paraId="4016EA59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Interior material</w:t>
      </w: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ab/>
        <w:t>Stainless steel sheet: (SUS304)</w:t>
      </w:r>
    </w:p>
    <w:p w14:paraId="4A292CC7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Working face: stainless steel (SUS304), wire drawing processing</w:t>
      </w:r>
    </w:p>
    <w:p w14:paraId="28A79CF8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Front door frame: Toughened glass 5mm, open and close up and down, spare 5mm opening when fully closed</w:t>
      </w:r>
    </w:p>
    <w:p w14:paraId="413DA54B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HEPA Filter (mm) Dust collection efficiency: 0.3μm DOP scan test 99.99 % or more</w:t>
      </w:r>
    </w:p>
    <w:p w14:paraId="74FB07DC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HEPA Filter (mm) Main: 915 x 610 x 65 / 1pc</w:t>
      </w:r>
    </w:p>
    <w:p w14:paraId="5D69660D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HEPA Filter (mm) Exhaust: 305 x 200 x 50 / 1pc</w:t>
      </w:r>
    </w:p>
    <w:p w14:paraId="2F7CE68D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Socket: AC220V / 2pcs</w:t>
      </w:r>
    </w:p>
    <w:p w14:paraId="65A5834A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Fluorescent lamp: 32W x 2pcs.</w:t>
      </w:r>
    </w:p>
    <w:p w14:paraId="19AAA672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Blower: 150W x 1</w:t>
      </w:r>
    </w:p>
    <w:p w14:paraId="42C020DB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Working surface level adjustment: Use adjusting foot (-18~+40mm)</w:t>
      </w:r>
    </w:p>
    <w:p w14:paraId="5FB9494C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Display of pressure difference: Differential pressure gauge</w:t>
      </w:r>
    </w:p>
    <w:p w14:paraId="623DDD59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Gas burner: 1 pc / fire ignition type (can be used only when operating the machine)</w:t>
      </w:r>
    </w:p>
    <w:p w14:paraId="7A617905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Overcurrent protector: Earth leakage breaker 1pc</w:t>
      </w:r>
    </w:p>
    <w:p w14:paraId="086C9EEB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Optional item: Wind velocity controller: displays wind velocity and with wind adjust device attachment</w:t>
      </w:r>
    </w:p>
    <w:p w14:paraId="4A1958A4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Internal dimensions (H mm): 720mm</w:t>
      </w:r>
    </w:p>
    <w:p w14:paraId="496A590E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External dimensions (W×D×H mm): 980×770×1820mm</w:t>
      </w:r>
    </w:p>
    <w:p w14:paraId="5F7E1D3B" w14:textId="77777777" w:rsidR="00B862E3" w:rsidRPr="003E12CE" w:rsidRDefault="00B862E3" w:rsidP="003E12CE">
      <w:pPr>
        <w:spacing w:after="0" w:line="360" w:lineRule="auto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3E12CE">
        <w:rPr>
          <w:rFonts w:ascii="Tahoma" w:eastAsia="Times New Roman" w:hAnsi="Tahoma" w:cs="Tahoma"/>
          <w:bCs/>
          <w:color w:val="000000"/>
          <w:sz w:val="20"/>
          <w:szCs w:val="20"/>
        </w:rPr>
        <w:t>Weight:190kg</w:t>
      </w:r>
    </w:p>
    <w:p w14:paraId="5577977A" w14:textId="77777777" w:rsidR="00B862E3" w:rsidRPr="003E12CE" w:rsidRDefault="00B862E3" w:rsidP="003E1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E12CE">
        <w:rPr>
          <w:rFonts w:ascii="Tahoma" w:hAnsi="Tahoma" w:cs="Tahoma"/>
          <w:b/>
          <w:bCs/>
          <w:sz w:val="20"/>
          <w:szCs w:val="20"/>
        </w:rPr>
        <w:t>Manufacturer Authorization</w:t>
      </w:r>
      <w:r w:rsidRPr="003E12CE">
        <w:rPr>
          <w:rFonts w:ascii="Tahoma" w:hAnsi="Tahoma" w:cs="Tahoma"/>
          <w:sz w:val="20"/>
          <w:szCs w:val="20"/>
        </w:rPr>
        <w:t xml:space="preserve"> must be submitted with the tender and strictly not accepted any other third-party authorization.</w:t>
      </w:r>
    </w:p>
    <w:p w14:paraId="794BB47C" w14:textId="77777777" w:rsidR="003E12CE" w:rsidRDefault="00B862E3" w:rsidP="003E1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E12CE">
        <w:rPr>
          <w:rFonts w:ascii="Tahoma" w:hAnsi="Tahoma" w:cs="Tahoma"/>
          <w:b/>
          <w:bCs/>
          <w:sz w:val="20"/>
          <w:szCs w:val="20"/>
        </w:rPr>
        <w:t>Warranty/Guarantee:</w:t>
      </w:r>
      <w:r w:rsidRPr="003E12CE">
        <w:rPr>
          <w:rFonts w:ascii="Tahoma" w:hAnsi="Tahoma" w:cs="Tahoma"/>
          <w:sz w:val="20"/>
          <w:szCs w:val="20"/>
        </w:rPr>
        <w:t xml:space="preserve"> 01 (One) years from the date of installation</w:t>
      </w:r>
    </w:p>
    <w:p w14:paraId="26A31378" w14:textId="4B7C440E" w:rsidR="00B862E3" w:rsidRPr="003E12CE" w:rsidRDefault="00B862E3" w:rsidP="003E12C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3E12CE">
        <w:rPr>
          <w:rFonts w:ascii="Tahoma" w:hAnsi="Tahoma" w:cs="Tahoma"/>
          <w:b/>
          <w:bCs/>
          <w:sz w:val="20"/>
          <w:szCs w:val="20"/>
        </w:rPr>
        <w:t xml:space="preserve">Country of Origin: </w:t>
      </w:r>
      <w:r w:rsidRPr="003E12CE">
        <w:rPr>
          <w:rFonts w:ascii="Tahoma" w:hAnsi="Tahoma" w:cs="Tahoma"/>
          <w:sz w:val="20"/>
          <w:szCs w:val="20"/>
        </w:rPr>
        <w:t>USA/Japan/UK or Equivalent.</w:t>
      </w:r>
    </w:p>
    <w:p w14:paraId="7A0F245A" w14:textId="77777777" w:rsidR="00DC7E18" w:rsidRPr="003E12CE" w:rsidRDefault="00DC7E18" w:rsidP="003E12CE">
      <w:pPr>
        <w:spacing w:after="0" w:line="360" w:lineRule="auto"/>
        <w:rPr>
          <w:sz w:val="20"/>
          <w:szCs w:val="20"/>
        </w:rPr>
      </w:pPr>
    </w:p>
    <w:sectPr w:rsidR="00DC7E18" w:rsidRPr="003E12CE" w:rsidSect="003E12C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E3"/>
    <w:rsid w:val="003E12CE"/>
    <w:rsid w:val="00B862E3"/>
    <w:rsid w:val="00D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179E"/>
  <w15:chartTrackingRefBased/>
  <w15:docId w15:val="{BC3AD425-1E50-4430-AEDE-AAB5BC3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qFormat/>
    <w:rsid w:val="00B862E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8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JAHID</dc:creator>
  <cp:keywords/>
  <dc:description/>
  <cp:lastModifiedBy>JAHID</cp:lastModifiedBy>
  <cp:revision>2</cp:revision>
  <dcterms:created xsi:type="dcterms:W3CDTF">2025-08-23T11:57:00Z</dcterms:created>
  <dcterms:modified xsi:type="dcterms:W3CDTF">2025-08-23T11:57:00Z</dcterms:modified>
</cp:coreProperties>
</file>